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cartographie de processus PDF</w:t>
      </w:r>
    </w:p>
    <w:p>
      <w:r>
        <w:t>Ce modèle de cartographie de processus au format PDF vous permet de visualiser clairement les étapes, les acteurs et les interactions de vos processus métier. Téléchargez-le, imprimez-le ou remplissez-le directement sur votre ordinateur pour améliorer la compréhension et l'optimisation de vos flux de travail.</w:t>
      </w:r>
    </w:p>
    <w:p>
      <w:r>
        <w:rPr>
          <w:b/>
        </w:rPr>
        <w:t>Ce modèle est fourni à titre d'exemple. Adaptez-le à votre contexte et validez-le avec les parties prenantes concernées avant une utilisation officielle.</w:t>
      </w:r>
    </w:p>
    <w:p>
      <w:pPr>
        <w:pStyle w:val="Heading1"/>
      </w:pPr>
      <w:r>
        <w:t>Mode d'emploi</w:t>
      </w:r>
    </w:p>
    <w:p>
      <w:pPr>
        <w:pStyle w:val="ListNumber"/>
      </w:pPr>
      <w:r>
        <w:t>Téléchargez le modèle PDF et ouvrez-le avec un lecteur PDF (Adobe Acrobat, Foxit, etc.).</w:t>
      </w:r>
    </w:p>
    <w:p>
      <w:pPr>
        <w:pStyle w:val="ListNumber"/>
      </w:pPr>
      <w:r>
        <w:t>Remplissez les zones de texte : nom du processus, propriétaire, date de création et version.</w:t>
      </w:r>
    </w:p>
    <w:p>
      <w:pPr>
        <w:pStyle w:val="ListNumber"/>
      </w:pPr>
      <w:r>
        <w:t>Ajoutez les étapes du processus dans les cases prévues, en utilisant les symboles indiqués (diamant pour décision, rectangle pour action, etc.).</w:t>
      </w:r>
    </w:p>
    <w:p>
      <w:pPr>
        <w:pStyle w:val="ListNumber"/>
      </w:pPr>
      <w:r>
        <w:t>Reliez les cases avec des flèches pour montrer le flux.</w:t>
      </w:r>
    </w:p>
    <w:p>
      <w:pPr>
        <w:pStyle w:val="ListNumber"/>
      </w:pPr>
      <w:r>
        <w:t>Identifiez les points de décision et les boucles de rétroaction.</w:t>
      </w:r>
    </w:p>
    <w:p>
      <w:pPr>
        <w:pStyle w:val="ListNumber"/>
      </w:pPr>
      <w:r>
        <w:t>Validez le modèle avec l'équipe concernée et diffusez-le en interne.</w:t>
      </w:r>
    </w:p>
    <w:p>
      <w:pPr>
        <w:pStyle w:val="Heading1"/>
      </w:pPr>
      <w:r>
        <w:t>Contenu du modèle</w:t>
      </w:r>
    </w:p>
    <w:p>
      <w:r>
        <w:t>Le modèle PDF comprend : une page de garde avec les informations générales, une zone de dessin avec des formes prédéfinies (rectangles, losanges, flèches) et des zones de texte pour les descriptions, ainsi qu'un tableau récapitulatif des acteurs et des responsabilités.</w:t>
      </w:r>
    </w:p>
    <w:p>
      <w:pPr>
        <w:pStyle w:val="Heading1"/>
      </w:pPr>
      <w:r>
        <w:t>Symboles utilisés</w:t>
      </w:r>
    </w:p>
    <w:p>
      <w:r>
        <w:t>Rectangle : action ou tâche. Losange : point de décision. Ovale : début ou fin. Flèche : flux. Utilisez ces symboles pour rendre votre cartographie standardisée et lisible.</w:t>
      </w:r>
    </w:p>
    <w:p>
      <w:pPr>
        <w:pStyle w:val="Heading1"/>
      </w:pPr>
      <w:r>
        <w:t>Modèle prêt à adapter</w:t>
      </w:r>
    </w:p>
    <w:p>
      <w:r>
        <w:t>CARTE DE PROCESSUS Nom du processus : [Nom du processus] Propriétaire : [Nom du propriétaire] Date de création : [Date] Version : [Version] Début [Étape 1] (action) [Étape 2] (action) Décision : [Question] ? - Oui -&gt; [Étape 3] - Non -&gt; [Étape 4] [Étape 5] (action) Fin Acteurs et responsabilités : | Acteur | Responsabilité | | [Nom] | [Description] | | [Nom] | [Description] | Notes : [Notes supplémentaires]</w:t>
      </w:r>
    </w:p>
    <w:p>
      <w:pPr>
        <w:pStyle w:val="Heading1"/>
      </w:pPr>
      <w:r>
        <w:t>Checklist</w:t>
      </w:r>
    </w:p>
    <w:p>
      <w:r>
        <w:t>☐ Le nom du processus est clair et unique.</w:t>
      </w:r>
    </w:p>
    <w:p>
      <w:r>
        <w:t>☐ Le propriétaire du processus est identifié.</w:t>
      </w:r>
    </w:p>
    <w:p>
      <w:r>
        <w:t>☐ Toutes les étapes sont décrites de manière concise.</w:t>
      </w:r>
    </w:p>
    <w:p>
      <w:r>
        <w:t>☐ Les points de décision sont explicites avec des alternatives.</w:t>
      </w:r>
    </w:p>
    <w:p>
      <w:r>
        <w:t>☐ Les acteurs et leurs responsabilités sont listés.</w:t>
      </w:r>
    </w:p>
    <w:p>
      <w:r>
        <w:t>☐ Les flux sont logiques et sans ambiguïté.</w:t>
      </w:r>
    </w:p>
    <w:p>
      <w:r>
        <w:t>☐ La version et la date sont renseignées.</w:t>
      </w:r>
    </w:p>
    <w:p>
      <w:r>
        <w:t>☐ Le modèle a été relu par un pair.</w:t>
      </w:r>
    </w:p>
    <w:p>
      <w:pPr>
        <w:pStyle w:val="Heading1"/>
      </w:pPr>
      <w:r>
        <w:t>Questions fréquentes</w:t>
      </w:r>
    </w:p>
    <w:p>
      <w:r>
        <w:rPr>
          <w:b/>
        </w:rPr>
        <w:t>Comment puis-je modifier le PDF ?</w:t>
      </w:r>
    </w:p>
    <w:p>
      <w:r>
        <w:t>Ouvrez le PDF dans un logiciel comme Adobe Acrobat Pro ou utilisez des outils en ligne gratuits comme Canva ou SmallPDF. Les zones de texte sont modifiables si le PDF est interactif.</w:t>
      </w:r>
    </w:p>
    <w:p>
      <w:r>
        <w:rPr>
          <w:b/>
        </w:rPr>
        <w:t>Ce modèle convient-il à tous les types de processus ?</w:t>
      </w:r>
    </w:p>
    <w:p>
      <w:r>
        <w:t>Oui, il est générique et peut être adapté à des processus administratifs, industriels, de service, etc. Personnalisez les étapes et les symboles selon vos besoins.</w:t>
      </w:r>
    </w:p>
    <w:p>
      <w:r>
        <w:rPr>
          <w:b/>
        </w:rPr>
        <w:t>Puis-je l'utiliser pour une certification ISO ?</w:t>
      </w:r>
    </w:p>
    <w:p>
      <w:r>
        <w:t>Ce modèle peut servir de base, mais pour une certification, vous devez respecter les exigences spécifiques de la norme et faire valider votre cartographie par un organisme compétent.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