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Méthodes d'analyse d'un tableau statistique : guide complet</w:t>
      </w:r>
    </w:p>
    <w:p>
      <w:r>
        <w:t>Ce guide pratique présente les méthodes essentielles pour analyser un tableau statistique : tri à plat, tris croisés, indicateurs de tendance centrale et de dispersion. Il inclut un checklist téléchargeable pour vous aider à structurer votre analyse.</w:t>
      </w:r>
    </w:p>
    <w:p>
      <w:r>
        <w:rPr>
          <w:b/>
        </w:rPr>
        <w:t>Les informations fournies sont générales et pédagogiques. Pour des analyses spécifiques, consultez un statisticien.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Comprendre la structure du tableau : identifier les variables, les modalités, et l'unité statistique.</w:t>
      </w:r>
    </w:p>
    <w:p>
      <w:pPr>
        <w:pStyle w:val="ListNumber"/>
      </w:pPr>
      <w:r>
        <w:t>Effectuer un tri à plat : calculer les fréquences (effectifs et pourcentages) pour chaque variable.</w:t>
      </w:r>
    </w:p>
    <w:p>
      <w:pPr>
        <w:pStyle w:val="ListNumber"/>
      </w:pPr>
      <w:r>
        <w:t>Réaliser des tris croisés : croiser deux variables pour étudier les relations.</w:t>
      </w:r>
    </w:p>
    <w:p>
      <w:pPr>
        <w:pStyle w:val="ListNumber"/>
      </w:pPr>
      <w:r>
        <w:t>Calculer les indicateurs de tendance centrale : moyenne, médiane, mode.</w:t>
      </w:r>
    </w:p>
    <w:p>
      <w:pPr>
        <w:pStyle w:val="ListNumber"/>
      </w:pPr>
      <w:r>
        <w:t>Calculer les indicateurs de dispersion : étendue, variance, écart-type.</w:t>
      </w:r>
    </w:p>
    <w:p>
      <w:pPr>
        <w:pStyle w:val="ListNumber"/>
      </w:pPr>
      <w:r>
        <w:t>Interpréter les résultats et vérifier la cohérence avec le contexte.</w:t>
      </w:r>
    </w:p>
    <w:p>
      <w:pPr>
        <w:pStyle w:val="Heading1"/>
      </w:pPr>
      <w:r>
        <w:t>Les méthodes d'analyse</w:t>
      </w:r>
    </w:p>
    <w:p>
      <w:r>
        <w:t>Le tri à plat consiste à décrire une variable seule, le tri croisé à croiser deux variables. Les indicateurs de tendance centrale (moyenne, médiane, mode) résument la valeur typique, tandis que les indicateurs de dispersion (étendue, variance, écart-type) montrent la variabilité.</w:t>
      </w:r>
    </w:p>
    <w:p>
      <w:pPr>
        <w:pStyle w:val="Heading1"/>
      </w:pPr>
      <w:r>
        <w:t>Exemple concret</w:t>
      </w:r>
    </w:p>
    <w:p>
      <w:r>
        <w:t>Prenons un tableau de 20 personnes avec l'âge et le sexe. Un tri à plat sur le sexe donne les pourcentages hommes/femmes. Un tri croisé âge*sexe permet de voir si l'âge moyen diffère selon le sexe. La moyenne d'âge est calculée, ainsi que l'écart-type pour mesurer la dispersion.</w:t>
      </w:r>
    </w:p>
    <w:p>
      <w:pPr>
        <w:pStyle w:val="Heading1"/>
      </w:pPr>
      <w:r>
        <w:t>Modèle prêt à adapter</w:t>
      </w:r>
    </w:p>
    <w:p>
      <w:r>
        <w:t>Checklist d'analyse d'un tableau statistique Avant l'analyse : - [ ] Identifier les variables et leur type (qualitatif/quantitatif) - [ ] Vérifier la qualité des données (valeurs manquantes, erreurs) - [ ] Définir les objectifs de l'analyse Pendant l'analyse : - [ ] Réaliser un tri à plat pour chaque variable - [ ] Calculer les fréquences et pourcentages - [ ] Effectuer des tris croisés si pertinent - [ ] Calculer les indicateurs de tendance centrale (moyenne, médiane, mode) - [ ] Calculer les indicateurs de dispersion (étendue, écart-type) - [ ] Représenter graphiquement les résultats (histogramme, camembert) Après l'analyse : - [ ] Interpréter les résultats en lien avec les objectifs - [ ] Vérifier les hypothèses éventuelles - [ ] Présenter les conclusions de manière claire</w:t>
      </w:r>
    </w:p>
    <w:p>
      <w:pPr>
        <w:pStyle w:val="Heading1"/>
      </w:pPr>
      <w:r>
        <w:t>Checklist</w:t>
      </w:r>
    </w:p>
    <w:p>
      <w:r>
        <w:t>☐ Identifier les variables et leur type</w:t>
      </w:r>
    </w:p>
    <w:p>
      <w:r>
        <w:t>☐ Vérifier les données (valeurs manquantes, erreurs)</w:t>
      </w:r>
    </w:p>
    <w:p>
      <w:r>
        <w:t>☐ Définir les objectifs de l'analyse</w:t>
      </w:r>
    </w:p>
    <w:p>
      <w:r>
        <w:t>☐ Réaliser un tri à plat</w:t>
      </w:r>
    </w:p>
    <w:p>
      <w:r>
        <w:t>☐ Calculer les fréquences et pourcentages</w:t>
      </w:r>
    </w:p>
    <w:p>
      <w:r>
        <w:t>☐ Effectuer des tris croisés</w:t>
      </w:r>
    </w:p>
    <w:p>
      <w:r>
        <w:t>☐ Calculer les indicateurs de tendance centrale</w:t>
      </w:r>
    </w:p>
    <w:p>
      <w:r>
        <w:t>☐ Calculer les indicateurs de dispersion</w:t>
      </w:r>
    </w:p>
    <w:p>
      <w:r>
        <w:t>☐ Représenter graphiquement les résultats</w:t>
      </w:r>
    </w:p>
    <w:p>
      <w:r>
        <w:t>☐ Interpréter et présenter les conclusions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tri à plat et un tri croisé ?</w:t>
      </w:r>
    </w:p>
    <w:p>
      <w:r>
        <w:t>Le tri à plat analyse une seule variable (ex : répartition des âges), tandis que le tri croisé croise deux variables pour étudier leur relation (ex : âge selon le sexe).</w:t>
      </w:r>
    </w:p>
    <w:p>
      <w:r>
        <w:rPr>
          <w:b/>
        </w:rPr>
        <w:t>Quand utiliser la médiane plutôt que la moyenne ?</w:t>
      </w:r>
    </w:p>
    <w:p>
      <w:r>
        <w:t>La médiane est préférable lorsque les données sont asymétriques ou contiennent des valeurs extrêmes, car elle est moins sensible aux outliers. La moyenne est utile pour des données symétriques.</w:t>
      </w:r>
    </w:p>
    <w:p>
      <w:r>
        <w:rPr>
          <w:b/>
        </w:rPr>
        <w:t>Comment interpréter un écart-type élevé ?</w:t>
      </w:r>
    </w:p>
    <w:p>
      <w:r>
        <w:t>Un écart-type élevé indique une grande dispersion des valeurs autour de la moyenne, c'est-à-dire que les données sont hétérogènes.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